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24E2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24E2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24E2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24E23" w:rsidRDefault="00005BEE" w:rsidP="00824E2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824E2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24E2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824E2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DF7DFA" w:rsidRPr="00824E23" w:rsidRDefault="00DF7DFA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</w:p>
    <w:p w:rsidR="00CC1632" w:rsidRPr="00824E23" w:rsidRDefault="00005BEE" w:rsidP="00E60961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807D6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824E23" w:rsidRDefault="006E2B17" w:rsidP="00E60961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005BEE">
        <w:rPr>
          <w:rFonts w:ascii="Century" w:hAnsi="Century"/>
          <w:b/>
          <w:sz w:val="24"/>
          <w:szCs w:val="24"/>
        </w:rPr>
        <w:t>Бартко Наталії Ігорівні</w:t>
      </w:r>
      <w:r w:rsidR="001562D1" w:rsidRPr="00824E23">
        <w:rPr>
          <w:rFonts w:ascii="Century" w:hAnsi="Century"/>
          <w:b/>
          <w:sz w:val="24"/>
          <w:szCs w:val="24"/>
        </w:rPr>
        <w:t xml:space="preserve"> та </w:t>
      </w:r>
      <w:r w:rsidR="00005BEE">
        <w:rPr>
          <w:rFonts w:ascii="Century" w:hAnsi="Century"/>
          <w:b/>
          <w:sz w:val="24"/>
          <w:szCs w:val="24"/>
        </w:rPr>
        <w:t>Кобилюх Юлії Ігорівні</w:t>
      </w:r>
      <w:r w:rsidRPr="00824E23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824E23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005BEE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824E23">
        <w:rPr>
          <w:rFonts w:ascii="Century" w:hAnsi="Century"/>
          <w:b/>
          <w:sz w:val="24"/>
          <w:szCs w:val="24"/>
        </w:rPr>
        <w:t xml:space="preserve">, розташованої </w:t>
      </w:r>
      <w:r w:rsidR="00005BEE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694E36" w:rsidRPr="00824E23">
        <w:rPr>
          <w:rFonts w:ascii="Century" w:hAnsi="Century"/>
          <w:sz w:val="24"/>
          <w:szCs w:val="24"/>
        </w:rPr>
        <w:t xml:space="preserve"> </w:t>
      </w:r>
      <w:r w:rsidR="00731FDE" w:rsidRPr="00731FDE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824E2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ab/>
      </w:r>
      <w:r w:rsidR="00F74D57" w:rsidRPr="00824E23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824E23">
        <w:rPr>
          <w:rFonts w:ascii="Century" w:hAnsi="Century"/>
          <w:sz w:val="24"/>
          <w:szCs w:val="24"/>
        </w:rPr>
        <w:t>про надання дозволу</w:t>
      </w:r>
      <w:r w:rsidR="002075C7" w:rsidRPr="00824E23">
        <w:rPr>
          <w:rFonts w:ascii="Century" w:hAnsi="Century"/>
          <w:sz w:val="24"/>
          <w:szCs w:val="24"/>
        </w:rPr>
        <w:t xml:space="preserve"> </w:t>
      </w:r>
      <w:r w:rsidR="00005BEE">
        <w:rPr>
          <w:rFonts w:ascii="Century" w:hAnsi="Century"/>
          <w:sz w:val="24"/>
          <w:szCs w:val="24"/>
        </w:rPr>
        <w:t>Бартко Наталії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та </w:t>
      </w:r>
      <w:r w:rsidR="00005BEE">
        <w:rPr>
          <w:rFonts w:ascii="Century" w:hAnsi="Century"/>
          <w:sz w:val="24"/>
          <w:szCs w:val="24"/>
        </w:rPr>
        <w:t>Кобилюх Юлії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005BE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sz w:val="24"/>
          <w:szCs w:val="24"/>
        </w:rPr>
        <w:t xml:space="preserve">, розташованої </w:t>
      </w:r>
      <w:r w:rsidR="00005BEE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731FDE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824E23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824E23">
        <w:rPr>
          <w:rFonts w:ascii="Century" w:hAnsi="Century"/>
          <w:sz w:val="24"/>
          <w:szCs w:val="24"/>
        </w:rPr>
        <w:t>25,</w:t>
      </w:r>
      <w:r w:rsidR="00F74D57" w:rsidRPr="00824E23">
        <w:rPr>
          <w:rFonts w:ascii="Century" w:hAnsi="Century"/>
          <w:sz w:val="24"/>
          <w:szCs w:val="24"/>
        </w:rPr>
        <w:t xml:space="preserve"> 11</w:t>
      </w:r>
      <w:r w:rsidR="005A7BCB">
        <w:rPr>
          <w:rFonts w:ascii="Century" w:hAnsi="Century"/>
          <w:sz w:val="24"/>
          <w:szCs w:val="24"/>
        </w:rPr>
        <w:t>6</w:t>
      </w:r>
      <w:r w:rsidR="00F74D57" w:rsidRPr="00824E23">
        <w:rPr>
          <w:rFonts w:ascii="Century" w:hAnsi="Century"/>
          <w:sz w:val="24"/>
          <w:szCs w:val="24"/>
        </w:rPr>
        <w:t>, 12</w:t>
      </w:r>
      <w:r w:rsidR="006E2B17" w:rsidRPr="00824E23">
        <w:rPr>
          <w:rFonts w:ascii="Century" w:hAnsi="Century"/>
          <w:sz w:val="24"/>
          <w:szCs w:val="24"/>
        </w:rPr>
        <w:t>2</w:t>
      </w:r>
      <w:r w:rsidR="00F74D57" w:rsidRPr="00824E2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824E2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824E2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824E23">
        <w:rPr>
          <w:rFonts w:ascii="Century" w:hAnsi="Century"/>
          <w:sz w:val="24"/>
          <w:szCs w:val="24"/>
        </w:rPr>
        <w:t>з питань</w:t>
      </w:r>
      <w:r w:rsidR="00F74D57" w:rsidRPr="00824E2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824E2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1. </w:t>
      </w:r>
      <w:r w:rsidR="006E2B17" w:rsidRPr="00824E23">
        <w:rPr>
          <w:rFonts w:ascii="Century" w:hAnsi="Century"/>
          <w:bCs/>
          <w:sz w:val="24"/>
          <w:szCs w:val="24"/>
        </w:rPr>
        <w:t>Надати дозвіл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005BEE">
        <w:rPr>
          <w:rFonts w:ascii="Century" w:hAnsi="Century"/>
          <w:sz w:val="24"/>
          <w:szCs w:val="24"/>
        </w:rPr>
        <w:t>Бартко Наталії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та </w:t>
      </w:r>
      <w:r w:rsidR="00005BEE">
        <w:rPr>
          <w:rFonts w:ascii="Century" w:hAnsi="Century"/>
          <w:sz w:val="24"/>
          <w:szCs w:val="24"/>
        </w:rPr>
        <w:t>Кобилюх Юлії Ігорівні</w:t>
      </w:r>
      <w:r w:rsidR="006E2B17" w:rsidRPr="00824E23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005BE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>,</w:t>
      </w:r>
      <w:r w:rsidR="002075C7"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bCs/>
          <w:sz w:val="24"/>
          <w:szCs w:val="24"/>
        </w:rPr>
        <w:t xml:space="preserve">площею </w:t>
      </w:r>
      <w:r w:rsidR="00005BEE">
        <w:rPr>
          <w:rFonts w:ascii="Century" w:hAnsi="Century"/>
          <w:bCs/>
          <w:sz w:val="24"/>
          <w:szCs w:val="24"/>
        </w:rPr>
        <w:t>1,04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>розташова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ної </w:t>
      </w:r>
      <w:r w:rsidR="00005BEE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2. </w:t>
      </w:r>
      <w:r w:rsidR="00005BEE">
        <w:rPr>
          <w:rFonts w:ascii="Century" w:hAnsi="Century"/>
          <w:sz w:val="24"/>
          <w:szCs w:val="24"/>
        </w:rPr>
        <w:t>Бартко Наталії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та </w:t>
      </w:r>
      <w:r w:rsidR="00005BEE">
        <w:rPr>
          <w:rFonts w:ascii="Century" w:hAnsi="Century"/>
          <w:sz w:val="24"/>
          <w:szCs w:val="24"/>
        </w:rPr>
        <w:t>Кобилюх Юлії Ігорівні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005BE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 площею </w:t>
      </w:r>
      <w:r w:rsidR="00005BEE">
        <w:rPr>
          <w:rFonts w:ascii="Century" w:hAnsi="Century"/>
          <w:bCs/>
          <w:sz w:val="24"/>
          <w:szCs w:val="24"/>
        </w:rPr>
        <w:t>1,04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розташованої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005BEE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3. </w:t>
      </w:r>
      <w:r w:rsidR="006E2B17" w:rsidRPr="00824E23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4. </w:t>
      </w:r>
      <w:r w:rsidR="00846E9B" w:rsidRPr="00824E2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E594E" w:rsidRPr="00824E23" w:rsidRDefault="00DE594E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824E23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Міський голова </w:t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="00E261D2" w:rsidRPr="00824E23">
        <w:rPr>
          <w:rFonts w:ascii="Century" w:hAnsi="Century"/>
          <w:b/>
          <w:sz w:val="24"/>
          <w:szCs w:val="24"/>
        </w:rPr>
        <w:t xml:space="preserve">      </w:t>
      </w:r>
      <w:r w:rsidR="00C62138">
        <w:rPr>
          <w:rFonts w:ascii="Century" w:hAnsi="Century"/>
          <w:b/>
          <w:sz w:val="24"/>
          <w:szCs w:val="24"/>
        </w:rPr>
        <w:t xml:space="preserve">    </w:t>
      </w:r>
      <w:r w:rsidR="00E261D2" w:rsidRPr="00824E23">
        <w:rPr>
          <w:rFonts w:ascii="Century" w:hAnsi="Century"/>
          <w:b/>
          <w:sz w:val="24"/>
          <w:szCs w:val="24"/>
        </w:rPr>
        <w:t xml:space="preserve">       </w:t>
      </w:r>
      <w:r w:rsidR="006E2B17" w:rsidRPr="00824E23">
        <w:rPr>
          <w:rFonts w:ascii="Century" w:hAnsi="Century"/>
          <w:b/>
          <w:sz w:val="24"/>
          <w:szCs w:val="24"/>
        </w:rPr>
        <w:t xml:space="preserve">  </w:t>
      </w:r>
      <w:r w:rsidRPr="00824E2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824E2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BEE" w:rsidRDefault="00005BEE" w:rsidP="00381483">
      <w:pPr>
        <w:spacing w:after="0" w:line="240" w:lineRule="auto"/>
      </w:pPr>
      <w:r>
        <w:separator/>
      </w:r>
    </w:p>
  </w:endnote>
  <w:endnote w:type="continuationSeparator" w:id="0">
    <w:p w:rsidR="00005BEE" w:rsidRDefault="00005BE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BEE" w:rsidRDefault="00005BEE" w:rsidP="00381483">
      <w:pPr>
        <w:spacing w:after="0" w:line="240" w:lineRule="auto"/>
      </w:pPr>
      <w:r>
        <w:separator/>
      </w:r>
    </w:p>
  </w:footnote>
  <w:footnote w:type="continuationSeparator" w:id="0">
    <w:p w:rsidR="00005BEE" w:rsidRDefault="00005BE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5BEE"/>
    <w:rsid w:val="000908D8"/>
    <w:rsid w:val="0010147E"/>
    <w:rsid w:val="0011603F"/>
    <w:rsid w:val="001562D1"/>
    <w:rsid w:val="002075C7"/>
    <w:rsid w:val="002B1D16"/>
    <w:rsid w:val="002E2D49"/>
    <w:rsid w:val="002F2AC6"/>
    <w:rsid w:val="00331B72"/>
    <w:rsid w:val="00381483"/>
    <w:rsid w:val="00393BD1"/>
    <w:rsid w:val="003A36C8"/>
    <w:rsid w:val="003D657C"/>
    <w:rsid w:val="00422C84"/>
    <w:rsid w:val="00543DAD"/>
    <w:rsid w:val="00557DBA"/>
    <w:rsid w:val="005807D6"/>
    <w:rsid w:val="005A7BCB"/>
    <w:rsid w:val="00694E36"/>
    <w:rsid w:val="006E2B17"/>
    <w:rsid w:val="00704E8B"/>
    <w:rsid w:val="007115D1"/>
    <w:rsid w:val="00731FDE"/>
    <w:rsid w:val="007933E7"/>
    <w:rsid w:val="00824E23"/>
    <w:rsid w:val="00833832"/>
    <w:rsid w:val="00846E9B"/>
    <w:rsid w:val="008B76B9"/>
    <w:rsid w:val="00A02930"/>
    <w:rsid w:val="00A230E2"/>
    <w:rsid w:val="00A37230"/>
    <w:rsid w:val="00A701EC"/>
    <w:rsid w:val="00AA7641"/>
    <w:rsid w:val="00B30AA5"/>
    <w:rsid w:val="00B46148"/>
    <w:rsid w:val="00BC40DB"/>
    <w:rsid w:val="00C02604"/>
    <w:rsid w:val="00C12FF3"/>
    <w:rsid w:val="00C62138"/>
    <w:rsid w:val="00CC1632"/>
    <w:rsid w:val="00CC6D4C"/>
    <w:rsid w:val="00CD7BF0"/>
    <w:rsid w:val="00CE60C3"/>
    <w:rsid w:val="00DE594E"/>
    <w:rsid w:val="00DF7DFA"/>
    <w:rsid w:val="00E261D2"/>
    <w:rsid w:val="00E51570"/>
    <w:rsid w:val="00E567AA"/>
    <w:rsid w:val="00E60961"/>
    <w:rsid w:val="00E62AE3"/>
    <w:rsid w:val="00EA44DB"/>
    <w:rsid w:val="00EE7B29"/>
    <w:rsid w:val="00F05091"/>
    <w:rsid w:val="00F53782"/>
    <w:rsid w:val="00F74D57"/>
    <w:rsid w:val="00F9190D"/>
    <w:rsid w:val="00FD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1671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